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3A0" w:rsidRPr="00F013A0" w:rsidRDefault="00F013A0" w:rsidP="00F01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3A0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t>ЛОНИШНОГО НЕ ПОМНИ, ИЛИ КЕЖМАРЬ КЕЖМАРЯ СЛЫШИТ ИЗДАЛЕКА</w:t>
      </w:r>
      <w:r w:rsidRPr="00F013A0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br/>
      </w:r>
      <w:r w:rsidRPr="00F013A0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br/>
        <w:t>Если искать Русскую Сибирь, "сибиряков первой гильдии", то, прежде всего, среди кежмарей - потомков переселенцев с Русского Севера - в Приангарье. </w:t>
      </w:r>
      <w:r w:rsidRPr="00F013A0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br/>
      </w:r>
      <w:r w:rsidRPr="00F013A0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br/>
        <w:t>Из старожильческого населения края им более других удалось сохранить исконную русскую народную культуру, донести до ХХI в. прелесть самобытной речи, явить лучшие черты русского национального характера. Кежемский "угол", оказавшийся волею истории и географии вдали от больших дорог, законсервированным на два столетия, стал своеобразным хранилищем севернорусского говора, мало поддавшегося смешению с другими наречиями и влиянию литературного языка.</w:t>
      </w:r>
      <w:r w:rsidRPr="00F013A0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br/>
      </w:r>
      <w:r w:rsidRPr="00F013A0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br/>
        <w:t>Однако сейчас и он исчезает под натиском глобальной материальной культуры, для кежмарей эта ситуация усугубляется трагическим затоплением родных мест новоявленным Богучанским морем.</w:t>
      </w:r>
      <w:r w:rsidRPr="00F013A0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br/>
      </w:r>
      <w:r w:rsidRPr="00F013A0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br/>
        <w:t>Cейчас, замечают учёные-филологи, ещё живёт последнее поколение носителей кежемского говора. И, как говорит автор недавно созданного "Ангарского словаря" - профессор СФУ Ольга Фельде (она была руководителем Регионального лингвистического центра Приенисейской Сибири), на ангарском диалекте уже не будут говорить дети и внуки этих людей, вырванных из привычной языковой среды:</w:t>
      </w:r>
      <w:r w:rsidRPr="00F013A0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br/>
      </w:r>
      <w:r w:rsidRPr="00F013A0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br/>
        <w:t>- Конечно, изменится и речь жителей тех сёл Кежемского р-на, которые не попали под затопление. Поэтому первый том "Краткого словаря кежемского говора" - это реквием по затопленным деревням во имя сохранения уникального кежемского говора. Наверное, правильнее и точнее его назвать региолектом (то есть языком жителей определённой территории), и большая удача, что удалось зафиксировать его рождение и развитие на протяжении достаточно длительного периода.</w:t>
      </w:r>
      <w:r w:rsidRPr="00F013A0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br/>
      </w:r>
      <w:r w:rsidRPr="00F013A0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br/>
        <w:t>Например, учёный-диалектолог, почти полвека бывшая преподавателем Красноярского педуниверситета, Галина Белоусова диалектическим исследованиям в Кежемском р-не посвятила более двадцати лет своей научной работы.</w:t>
      </w:r>
      <w:r w:rsidRPr="00F013A0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br/>
      </w:r>
      <w:r w:rsidRPr="00F013A0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br/>
        <w:t>- Они велись с конца шестидесятых годов, начало им было положено русистами Красноярского педагогического института. Ангарское направление задала известный сибирский диалектолог, профессор Наталья Абрамовна Цомакион. Результатом большой исследовательской работы стали три кандидатские диссертации, в том числе и моя, по говору Кежемского района. Здесь с 1968 по 1986 год я неоднократно бывала на диалектологических практиках и в специальных экспедициях по углублённому изучению особенностей местного говора. А впервые услышала речь кежмарей будучи ещё аспиранткой.</w:t>
      </w:r>
      <w:r w:rsidRPr="00F013A0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br/>
      </w:r>
      <w:r w:rsidRPr="00F013A0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br/>
        <w:t>По мнению Галины Григорьевны, хотя севернорусские черты кежемского говора претерпели определённые изменения, но сохранили севернорусскую основу материнских территорий.</w:t>
      </w:r>
      <w:r w:rsidRPr="00F013A0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br/>
      </w:r>
      <w:r w:rsidRPr="00F013A0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br/>
        <w:t>- Звуковой строй кежемского говора - такой же, как севернорусский, но он не мог не измениться в результате междиалектного контактирования и влияния языка аборигенов (ложное яканье и открытое оканье), что было подтверждено данными экспериментальных исследований. Особенности Кежемского района ещё и в том, что в каждом населённом пункте сохранялись свои особенности в произношении, что полностью соответствовало высказыванию Даля: "Что ни город - то норов, что ни село - то поговорка". Всё это тоже объясняется особенностями заселения Сибири.</w:t>
      </w:r>
      <w:r w:rsidRPr="00F013A0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br/>
      </w:r>
      <w:r w:rsidRPr="00F013A0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br/>
        <w:t>Так, жители ангарских деревень Усольцево, Фролово несколько не так говорили, как в Паново или Мозговой, а жители деревень Заимка и Алёшкино, расположенных на одном острове Тургенев, говорили с разными интонациями. Алёшкинцы соседей в шутку называли "заимские позевалы" за протяжность речи.</w:t>
      </w:r>
      <w:r w:rsidRPr="00F013A0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br/>
      </w:r>
      <w:r w:rsidRPr="00F013A0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br/>
        <w:t>Но что всё-же объединяет всех ангарцев-кежмарей - так это богатейшая образность речи, большое количество фразеологических оборотов, собственно диалектизмов - слов, распространённых только в этой местности. Помню, как одна женщина на вопрос, с кем живёте, ответила: "Одна, тын тыном живу". Здесь вообще говорится так, что ёмко, одной фразой определяет какое-то явление, состояние, настроение. Как мутовку облизал - быстро, споро, неожиданно сделал какое-то большое дело.</w:t>
      </w:r>
      <w:r w:rsidRPr="00F013A0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br/>
      </w:r>
      <w:r w:rsidRPr="00F013A0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br/>
        <w:t>На последнем звонке в пединституте, где обычно преподаватели обращаются к выпускникам с напутственными речами, пересыпанными цитатами классиков литературы и философии, я однажды обратилась как кежмарка, с пословицами из ангарского быта, записанными в экспедициях.</w:t>
      </w:r>
      <w:r w:rsidRPr="00F013A0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br/>
      </w:r>
      <w:r w:rsidRPr="00F013A0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br/>
        <w:t>...Затоскуй, загорюй - курица обидит, что значит: не унывай, не отчаивайся, иначе уязвит тебя жизнь. Промолчишь - как в саду отсидишься, то есть молчание - золото. Привела и шутливую, полную философского смысла кежмарскую присказку: "Живи смелей - скорей повесят". Все смеялись от души. А выпускники вспоминали выезды на практику, ангарские встречи, неповторимую мелодику кежемского говора, золото слов.</w:t>
      </w:r>
      <w:r w:rsidRPr="00F013A0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br/>
      </w:r>
      <w:r w:rsidRPr="00F013A0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br/>
        <w:t xml:space="preserve">Пожалуй, только с возрастом и вдали от малой родины большой ценностью и радостью становится родное слово, слышанное в семье, говоримое в родимой сторонке. По словечкам, присказкам, выраженьицам, </w:t>
      </w:r>
      <w:r w:rsidRPr="00F013A0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lastRenderedPageBreak/>
        <w:t>произносительным особенностям земляки распознаются сразу. Кежмарям так и напрягаться не надо, как только услышат от кого "ухойдакать", "Ваньча", "капошный" ... Значит, мокчон, то есть свой, коренной ангарец-кежмарь!</w:t>
      </w:r>
      <w:r w:rsidRPr="00F013A0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br/>
      </w:r>
      <w:r w:rsidRPr="00F013A0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br/>
        <w:t>Из них и нынешняя красноярка Ирина Егоровна Панова. Смеётся, рассказывая:</w:t>
      </w:r>
      <w:r w:rsidRPr="00F013A0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br/>
        <w:t>- Что говорим мы как-то по-своему, я осознала ещё в школе. Учителя нас одёргивали, прививали литературный язык. Но в быту, меж собой, конечно, словечки свои вставляли. Да о многих житейских ситуациях лучше и не скажешь, чем по-нашему, по-кежемски.</w:t>
      </w:r>
      <w:r w:rsidRPr="00F013A0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br/>
      </w:r>
      <w:r w:rsidRPr="00F013A0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br/>
        <w:t>С 1957 г. я живу в Красноярске, как приехала поступать в институт. Приехала в шкерах (моднейшие в те времена брюки на резиночке, которые шили из старых брюк, из сатина и вообще любой материи, какая была), с деревянным чемоданчиком. Добиралась до Красноярска на илимках, так у нас называют лодки. Поступила и училась в политехническом институте. Учиться было интересно, захватила городская жизнь, но по родине своей, по Ангаре я всю жизнь скучала и скучаю немилосердно. И всегда за счастье было услышать кежмаря, из уст его - словечко родное. А вот дети мои, и тем более внуки, кежемское не воспринимают.</w:t>
      </w:r>
      <w:r w:rsidRPr="00F013A0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br/>
      </w:r>
      <w:r w:rsidRPr="00F013A0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br/>
        <w:t>Стоит заметить, что многие нынешние кежмари не ценят родную речь, наследство своё великое. Однако есть и среди молодых благодарные земле своих дедов, прадедов, отчему краю за великую музыку слов, за речевое богатство.</w:t>
      </w:r>
      <w:r w:rsidRPr="00F013A0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br/>
      </w:r>
      <w:r w:rsidRPr="00F013A0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br/>
        <w:t>Музыкант, певец, продюсер, уроженец г. Иркутска Александр Карнаухов в память о родине отца, уроженца деревни Заимки, взял псевдоним Кежмарь. В созданных им программах кежемское - на самом почётном и первом месте. В его творческом активе постановка театрального шоу "Кежмарь-пляска", русские родовые песни сибирского происхождения. Один из песенных альбомов он так и назвал "Где родна Ангара".</w:t>
      </w:r>
      <w:r w:rsidRPr="00F013A0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br/>
      </w:r>
      <w:r w:rsidRPr="00F013A0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br/>
        <w:t>После большого перерыва и в последний раз диалектологическая экспедиция работала в Кежемском р-не буквально накануне затопления в 2012 г. Как рассказывает её руководитель Ольга Фельде, перед летней экспедицией даже некоторые коллеги предрекали, что ничего нового найти невозможно, да и нет уж ангарского языка. Но противу прогнозов срез 2012 г. принёс большое количество находок и лексических открытий, которые вошли в словарь.</w:t>
      </w:r>
      <w:r w:rsidRPr="00F013A0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br/>
      </w:r>
      <w:r w:rsidRPr="00F013A0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br/>
        <w:t>Лингвисты уверены, что будут ещё открытия и драгоценные находки, ведь мокчону, где бы он ни жил, не просто сильно спать хочется, у него глаза на седало садятся. И из поколения в поколение кежмари завещают: "Лонишного не помни", то бишь зла не держи".</w:t>
      </w:r>
      <w:r w:rsidRPr="00F013A0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br/>
      </w:r>
      <w:r w:rsidRPr="00F013A0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br/>
        <w:t>Татьяна Алексеевич.</w:t>
      </w:r>
    </w:p>
    <w:p w:rsidR="00475CDA" w:rsidRDefault="00F013A0" w:rsidP="00F013A0">
      <w:hyperlink r:id="rId4" w:history="1">
        <w:r w:rsidRPr="00F013A0">
          <w:rPr>
            <w:rFonts w:ascii="Tahoma" w:eastAsia="Times New Roman" w:hAnsi="Tahoma" w:cs="Tahoma"/>
            <w:color w:val="336699"/>
            <w:sz w:val="17"/>
            <w:szCs w:val="17"/>
            <w:lang w:eastAsia="ru-RU"/>
          </w:rPr>
          <w:br/>
        </w:r>
      </w:hyperlink>
      <w:bookmarkStart w:id="0" w:name="_GoBack"/>
      <w:bookmarkEnd w:id="0"/>
    </w:p>
    <w:sectPr w:rsidR="00475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7C"/>
    <w:rsid w:val="0019467C"/>
    <w:rsid w:val="00475CDA"/>
    <w:rsid w:val="00F0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F79BD-66FF-41AE-B798-EA4116B3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01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3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arover.net/admininstrator/albums/13/6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1091</Words>
  <Characters>6223</Characters>
  <Application>Microsoft Office Word</Application>
  <DocSecurity>0</DocSecurity>
  <Lines>51</Lines>
  <Paragraphs>14</Paragraphs>
  <ScaleCrop>false</ScaleCrop>
  <Company/>
  <LinksUpToDate>false</LinksUpToDate>
  <CharactersWithSpaces>7300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2015-01-07T09:57:00Z</dcterms:created>
  <dcterms:modified xsi:type="dcterms:W3CDTF">2015-01-07T09:57:00Z</dcterms:modified>
</cp:coreProperties>
</file>